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8E3A3" w14:textId="77777777" w:rsidR="00B54BBE" w:rsidRDefault="00B54BBE"/>
    <w:p w14:paraId="776199A3" w14:textId="77777777" w:rsidR="00B54BBE" w:rsidRDefault="00B54BBE"/>
    <w:p w14:paraId="764FEF9B" w14:textId="77777777" w:rsidR="00B54BBE" w:rsidRDefault="00B54BBE"/>
    <w:p w14:paraId="73A81500" w14:textId="77777777" w:rsidR="00B54BBE" w:rsidRDefault="00B54BBE"/>
    <w:p w14:paraId="123A9F68" w14:textId="77777777" w:rsidR="00B54BBE" w:rsidRDefault="00B54BBE"/>
    <w:p w14:paraId="6E021CBD" w14:textId="77777777" w:rsidR="00B54BBE" w:rsidRDefault="00B54BBE"/>
    <w:p w14:paraId="62157532" w14:textId="77777777" w:rsidR="00B54BBE" w:rsidRDefault="00B54BBE"/>
    <w:p w14:paraId="6C3DE6CA" w14:textId="77777777" w:rsidR="00B54BBE" w:rsidRDefault="00B54BBE"/>
    <w:p w14:paraId="1DCBB53E" w14:textId="77777777" w:rsidR="00B54BBE" w:rsidRPr="00552B9A" w:rsidRDefault="00B54BBE" w:rsidP="00B54BBE">
      <w:pPr>
        <w:rPr>
          <w:rFonts w:ascii="Arial" w:hAnsi="Arial"/>
          <w:b/>
          <w:szCs w:val="24"/>
        </w:rPr>
      </w:pPr>
    </w:p>
    <w:p w14:paraId="2AF4C7B1" w14:textId="77777777" w:rsidR="00B54BBE" w:rsidRPr="00D40372" w:rsidRDefault="00B54BBE" w:rsidP="00B54BBE">
      <w:pPr>
        <w:rPr>
          <w:rFonts w:ascii="Arial" w:hAnsi="Arial"/>
          <w:b/>
          <w:sz w:val="28"/>
        </w:rPr>
      </w:pPr>
      <w:r w:rsidRPr="00D40372">
        <w:rPr>
          <w:rFonts w:ascii="Arial" w:hAnsi="Arial"/>
          <w:b/>
          <w:sz w:val="28"/>
        </w:rPr>
        <w:t>INTRODUCING YOUR SPEAKER</w:t>
      </w:r>
    </w:p>
    <w:p w14:paraId="0B9DA5AC"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39E97F3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DC14E1F" w14:textId="77777777" w:rsidR="00B54BBE" w:rsidRPr="00D40372" w:rsidRDefault="00B54BBE" w:rsidP="00B54BBE">
      <w:pPr>
        <w:rPr>
          <w:rFonts w:ascii="Arial" w:hAnsi="Arial"/>
          <w:b/>
          <w:sz w:val="20"/>
          <w:u w:val="single"/>
        </w:rPr>
      </w:pPr>
    </w:p>
    <w:p w14:paraId="0BDED48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E8B1926" w14:textId="77777777" w:rsidR="00B54BBE" w:rsidRPr="00D40372" w:rsidRDefault="00B54BBE" w:rsidP="00B54BBE">
      <w:pPr>
        <w:rPr>
          <w:rFonts w:ascii="Arial" w:hAnsi="Arial"/>
          <w:sz w:val="28"/>
        </w:rPr>
      </w:pPr>
    </w:p>
    <w:p w14:paraId="3950C12A" w14:textId="51E1AC11"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DE6601">
        <w:rPr>
          <w:rFonts w:ascii="Arial" w:hAnsi="Arial"/>
          <w:sz w:val="28"/>
        </w:rPr>
        <w:t>Murl Riedel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133EFB" w:rsidRPr="00133EFB">
        <w:rPr>
          <w:rFonts w:ascii="Arial" w:hAnsi="Arial"/>
          <w:sz w:val="28"/>
        </w:rPr>
        <w:t>Architecture of the People’s Houses</w:t>
      </w:r>
      <w:r>
        <w:rPr>
          <w:rFonts w:ascii="Arial" w:hAnsi="Arial"/>
          <w:sz w:val="28"/>
        </w:rPr>
        <w:t>.”</w:t>
      </w:r>
    </w:p>
    <w:p w14:paraId="6A0F338F" w14:textId="77777777" w:rsidR="00B54BBE" w:rsidRPr="00D40372" w:rsidRDefault="00B54BBE" w:rsidP="00B54BBE">
      <w:pPr>
        <w:rPr>
          <w:rFonts w:ascii="Arial" w:hAnsi="Arial"/>
          <w:i/>
        </w:rPr>
      </w:pPr>
    </w:p>
    <w:p w14:paraId="6439E3D7"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1BE6A8B7" w14:textId="77777777" w:rsidR="00552B9A" w:rsidRDefault="00552B9A">
      <w:pPr>
        <w:rPr>
          <w:rFonts w:ascii="Arial" w:hAnsi="Arial"/>
          <w:sz w:val="28"/>
        </w:rPr>
      </w:pPr>
    </w:p>
    <w:p w14:paraId="7AE346C0"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7C1E1E85" w14:textId="77777777" w:rsidR="00552B9A" w:rsidRDefault="00552B9A">
      <w:pPr>
        <w:rPr>
          <w:rFonts w:ascii="Arial" w:hAnsi="Arial"/>
          <w:i/>
          <w:sz w:val="28"/>
        </w:rPr>
      </w:pPr>
    </w:p>
    <w:p w14:paraId="6A4B0EAA" w14:textId="25A09AEE" w:rsidR="00552B9A" w:rsidRDefault="00DE6601">
      <w:pPr>
        <w:rPr>
          <w:rFonts w:ascii="Arial" w:hAnsi="Arial"/>
          <w:sz w:val="28"/>
        </w:rPr>
      </w:pPr>
      <w:r>
        <w:rPr>
          <w:rFonts w:ascii="Arial" w:hAnsi="Arial"/>
          <w:sz w:val="28"/>
        </w:rPr>
        <w:t xml:space="preserve">Murl works as a </w:t>
      </w:r>
      <w:r w:rsidR="00D97C41">
        <w:rPr>
          <w:rFonts w:ascii="Arial" w:hAnsi="Arial"/>
          <w:sz w:val="28"/>
        </w:rPr>
        <w:t>f</w:t>
      </w:r>
      <w:r w:rsidRPr="00DE6601">
        <w:rPr>
          <w:rFonts w:ascii="Arial" w:hAnsi="Arial"/>
          <w:sz w:val="28"/>
        </w:rPr>
        <w:t xml:space="preserve">iscal </w:t>
      </w:r>
      <w:r w:rsidR="00D97C41">
        <w:rPr>
          <w:rFonts w:ascii="Arial" w:hAnsi="Arial"/>
          <w:sz w:val="28"/>
        </w:rPr>
        <w:t>a</w:t>
      </w:r>
      <w:r w:rsidRPr="00DE6601">
        <w:rPr>
          <w:rFonts w:ascii="Arial" w:hAnsi="Arial"/>
          <w:sz w:val="28"/>
        </w:rPr>
        <w:t xml:space="preserve">nalyst </w:t>
      </w:r>
      <w:r w:rsidR="00133EFB" w:rsidRPr="00133EFB">
        <w:rPr>
          <w:rFonts w:ascii="Arial" w:hAnsi="Arial"/>
          <w:sz w:val="28"/>
        </w:rPr>
        <w:t>a</w:t>
      </w:r>
      <w:r w:rsidR="00133EFB">
        <w:rPr>
          <w:rFonts w:ascii="Arial" w:hAnsi="Arial"/>
          <w:sz w:val="28"/>
        </w:rPr>
        <w:t>nd is a</w:t>
      </w:r>
      <w:r w:rsidR="00133EFB" w:rsidRPr="00133EFB">
        <w:rPr>
          <w:rFonts w:ascii="Arial" w:hAnsi="Arial"/>
          <w:sz w:val="28"/>
        </w:rPr>
        <w:t xml:space="preserve"> retired major from the Kansas Army National Guard</w:t>
      </w:r>
      <w:r w:rsidRPr="00DE6601">
        <w:rPr>
          <w:rFonts w:ascii="Arial" w:hAnsi="Arial"/>
          <w:sz w:val="28"/>
        </w:rPr>
        <w:t xml:space="preserve">. Prior to </w:t>
      </w:r>
      <w:r>
        <w:rPr>
          <w:rFonts w:ascii="Arial" w:hAnsi="Arial"/>
          <w:sz w:val="28"/>
        </w:rPr>
        <w:t xml:space="preserve">working </w:t>
      </w:r>
      <w:r w:rsidR="00465606">
        <w:rPr>
          <w:rFonts w:ascii="Arial" w:hAnsi="Arial"/>
          <w:sz w:val="28"/>
        </w:rPr>
        <w:t>as a fiscal analyst</w:t>
      </w:r>
      <w:r w:rsidRPr="00DE6601">
        <w:rPr>
          <w:rFonts w:ascii="Arial" w:hAnsi="Arial"/>
          <w:sz w:val="28"/>
        </w:rPr>
        <w:t xml:space="preserve">, </w:t>
      </w:r>
      <w:r>
        <w:rPr>
          <w:rFonts w:ascii="Arial" w:hAnsi="Arial"/>
          <w:sz w:val="28"/>
        </w:rPr>
        <w:t>Murl</w:t>
      </w:r>
      <w:r w:rsidRPr="00DE6601">
        <w:rPr>
          <w:rFonts w:ascii="Arial" w:hAnsi="Arial"/>
          <w:sz w:val="28"/>
        </w:rPr>
        <w:t xml:space="preserve"> was the Director of Grants at Humanities Kansas</w:t>
      </w:r>
      <w:r>
        <w:rPr>
          <w:rFonts w:ascii="Arial" w:hAnsi="Arial"/>
          <w:sz w:val="28"/>
        </w:rPr>
        <w:t>.</w:t>
      </w:r>
      <w:r w:rsidR="00081966">
        <w:rPr>
          <w:rFonts w:ascii="Arial" w:hAnsi="Arial"/>
          <w:sz w:val="28"/>
        </w:rPr>
        <w:t xml:space="preserve"> </w:t>
      </w:r>
      <w:r>
        <w:rPr>
          <w:rFonts w:ascii="Arial" w:hAnsi="Arial"/>
          <w:sz w:val="28"/>
        </w:rPr>
        <w:t>He is</w:t>
      </w:r>
      <w:r w:rsidRPr="00DE6601">
        <w:rPr>
          <w:rFonts w:ascii="Arial" w:hAnsi="Arial"/>
          <w:sz w:val="28"/>
        </w:rPr>
        <w:t xml:space="preserve"> an enthusiast of architecture, </w:t>
      </w:r>
      <w:r>
        <w:rPr>
          <w:rFonts w:ascii="Arial" w:hAnsi="Arial"/>
          <w:sz w:val="28"/>
        </w:rPr>
        <w:t>and since 2011</w:t>
      </w:r>
      <w:r w:rsidRPr="00DE6601">
        <w:rPr>
          <w:rFonts w:ascii="Arial" w:hAnsi="Arial"/>
          <w:sz w:val="28"/>
        </w:rPr>
        <w:t xml:space="preserve"> </w:t>
      </w:r>
      <w:r>
        <w:rPr>
          <w:rFonts w:ascii="Arial" w:hAnsi="Arial"/>
          <w:sz w:val="28"/>
        </w:rPr>
        <w:t>has</w:t>
      </w:r>
      <w:r w:rsidRPr="00DE6601">
        <w:rPr>
          <w:rFonts w:ascii="Arial" w:hAnsi="Arial"/>
          <w:sz w:val="28"/>
        </w:rPr>
        <w:t xml:space="preserve"> served as a volunteer architectural surveyor with the Kansas Historical Society, which includes entering site descriptions into the Kansas Historic Resources Inventory</w:t>
      </w:r>
      <w:r>
        <w:rPr>
          <w:rFonts w:ascii="Arial" w:hAnsi="Arial"/>
          <w:sz w:val="28"/>
        </w:rPr>
        <w:t>.</w:t>
      </w:r>
    </w:p>
    <w:p w14:paraId="273EE87F" w14:textId="77777777" w:rsidR="00DE6601" w:rsidRPr="00DE6601" w:rsidRDefault="00DE6601">
      <w:pPr>
        <w:rPr>
          <w:rFonts w:ascii="Arial" w:hAnsi="Arial"/>
          <w:sz w:val="28"/>
        </w:rPr>
      </w:pPr>
    </w:p>
    <w:p w14:paraId="5C7E8F22" w14:textId="053E2AC3" w:rsidR="00552B9A" w:rsidRPr="00552B9A" w:rsidRDefault="00552B9A">
      <w:pPr>
        <w:rPr>
          <w:rFonts w:ascii="Arial" w:hAnsi="Arial"/>
          <w:iCs/>
          <w:sz w:val="28"/>
        </w:rPr>
      </w:pPr>
      <w:r>
        <w:rPr>
          <w:rFonts w:ascii="Arial" w:hAnsi="Arial"/>
          <w:iCs/>
          <w:sz w:val="28"/>
        </w:rPr>
        <w:t xml:space="preserve">Please welcome </w:t>
      </w:r>
      <w:r w:rsidR="00DE6601">
        <w:rPr>
          <w:rFonts w:ascii="Arial" w:hAnsi="Arial"/>
          <w:sz w:val="28"/>
        </w:rPr>
        <w:t>Murl Riedel</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D5FAD" w14:textId="77777777" w:rsidR="0096029C" w:rsidRDefault="0096029C" w:rsidP="00D4689E">
      <w:r>
        <w:separator/>
      </w:r>
    </w:p>
  </w:endnote>
  <w:endnote w:type="continuationSeparator" w:id="0">
    <w:p w14:paraId="00052780" w14:textId="77777777" w:rsidR="0096029C" w:rsidRDefault="0096029C"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E8FDD" w14:textId="77777777" w:rsidR="0096029C" w:rsidRDefault="0096029C" w:rsidP="00D4689E">
      <w:r>
        <w:separator/>
      </w:r>
    </w:p>
  </w:footnote>
  <w:footnote w:type="continuationSeparator" w:id="0">
    <w:p w14:paraId="5C4A64E6" w14:textId="77777777" w:rsidR="0096029C" w:rsidRDefault="0096029C"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601"/>
    <w:rsid w:val="000717B4"/>
    <w:rsid w:val="00081966"/>
    <w:rsid w:val="000A4C31"/>
    <w:rsid w:val="000F542F"/>
    <w:rsid w:val="00133EFB"/>
    <w:rsid w:val="0020580F"/>
    <w:rsid w:val="00250E9C"/>
    <w:rsid w:val="00316D51"/>
    <w:rsid w:val="00321389"/>
    <w:rsid w:val="00465606"/>
    <w:rsid w:val="00552B9A"/>
    <w:rsid w:val="005C0E94"/>
    <w:rsid w:val="006264D6"/>
    <w:rsid w:val="006E3EE9"/>
    <w:rsid w:val="007A6EDA"/>
    <w:rsid w:val="008F6469"/>
    <w:rsid w:val="0090432E"/>
    <w:rsid w:val="0096029C"/>
    <w:rsid w:val="00994AD4"/>
    <w:rsid w:val="009D5A44"/>
    <w:rsid w:val="00A25917"/>
    <w:rsid w:val="00B54BBE"/>
    <w:rsid w:val="00B95FBD"/>
    <w:rsid w:val="00BD7952"/>
    <w:rsid w:val="00D4689E"/>
    <w:rsid w:val="00D97C41"/>
    <w:rsid w:val="00DE6601"/>
    <w:rsid w:val="00E3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91C20"/>
  <w14:defaultImageDpi w14:val="32767"/>
  <w15:chartTrackingRefBased/>
  <w15:docId w15:val="{AE92C274-4F86-BD47-BF42-52A9CCCF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597145">
      <w:bodyDiv w:val="1"/>
      <w:marLeft w:val="0"/>
      <w:marRight w:val="0"/>
      <w:marTop w:val="0"/>
      <w:marBottom w:val="0"/>
      <w:divBdr>
        <w:top w:val="none" w:sz="0" w:space="0" w:color="auto"/>
        <w:left w:val="none" w:sz="0" w:space="0" w:color="auto"/>
        <w:bottom w:val="none" w:sz="0" w:space="0" w:color="auto"/>
        <w:right w:val="none" w:sz="0" w:space="0" w:color="auto"/>
      </w:divBdr>
    </w:div>
    <w:div w:id="186941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5</cp:revision>
  <dcterms:created xsi:type="dcterms:W3CDTF">2022-01-14T23:13:00Z</dcterms:created>
  <dcterms:modified xsi:type="dcterms:W3CDTF">2022-01-27T19:57:00Z</dcterms:modified>
</cp:coreProperties>
</file>